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64" w:rsidRPr="00BF15C4" w:rsidRDefault="006C6A64" w:rsidP="006C6A6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fr-FR"/>
        </w:rPr>
      </w:pPr>
      <w:r w:rsidRPr="00BF15C4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Motion pour le CA du …..2025 du collège …………………</w:t>
      </w:r>
    </w:p>
    <w:p w:rsidR="006C6A64" w:rsidRPr="00BF15C4" w:rsidRDefault="006C6A64" w:rsidP="006C6A64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fr-FR"/>
        </w:rPr>
      </w:pPr>
      <w:r w:rsidRPr="00BF15C4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Présentée par les représentants des personnels d’enseignement et d’éducation</w:t>
      </w:r>
    </w:p>
    <w:p w:rsidR="006C6A64" w:rsidRPr="00BF15C4" w:rsidRDefault="006C6A64" w:rsidP="006C6A64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6A64" w:rsidRPr="00BF15C4" w:rsidRDefault="006C6A64" w:rsidP="006C6A64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6A64" w:rsidRPr="00BF15C4" w:rsidRDefault="006C6A64" w:rsidP="006C6A64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5C4">
        <w:rPr>
          <w:rFonts w:asciiTheme="minorHAnsi" w:hAnsiTheme="minorHAnsi" w:cstheme="minorHAnsi"/>
          <w:sz w:val="22"/>
          <w:szCs w:val="22"/>
        </w:rPr>
        <w:t xml:space="preserve">Nous, personnels enseignants du collège </w:t>
      </w:r>
      <w:proofErr w:type="gramStart"/>
      <w:r w:rsidRPr="00BF15C4">
        <w:rPr>
          <w:rFonts w:asciiTheme="minorHAnsi" w:hAnsiTheme="minorHAnsi" w:cstheme="minorHAnsi"/>
          <w:sz w:val="22"/>
          <w:szCs w:val="22"/>
        </w:rPr>
        <w:t>………….,</w:t>
      </w:r>
      <w:proofErr w:type="gramEnd"/>
      <w:r w:rsidRPr="00BF15C4">
        <w:rPr>
          <w:rFonts w:asciiTheme="minorHAnsi" w:hAnsiTheme="minorHAnsi" w:cstheme="minorHAnsi"/>
          <w:sz w:val="22"/>
          <w:szCs w:val="22"/>
        </w:rPr>
        <w:t xml:space="preserve"> nous inquiétons de la dotation attribuée à notre établissement en vue de la rentrée 2025-2026.</w:t>
      </w:r>
    </w:p>
    <w:p w:rsidR="006C6A64" w:rsidRPr="00BF15C4" w:rsidRDefault="006C6A64" w:rsidP="006C6A64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C6A64" w:rsidRPr="00BF15C4" w:rsidRDefault="00BF15C4" w:rsidP="006C6A64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15C4">
        <w:rPr>
          <w:rFonts w:asciiTheme="minorHAnsi" w:hAnsiTheme="minorHAnsi" w:cstheme="minorHAnsi"/>
          <w:b/>
          <w:sz w:val="22"/>
          <w:szCs w:val="22"/>
          <w:u w:val="single"/>
        </w:rPr>
        <w:t>Effectifs</w:t>
      </w:r>
    </w:p>
    <w:p w:rsidR="006C6A64" w:rsidRPr="00BF15C4" w:rsidRDefault="006C6A64" w:rsidP="006C6A64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C6A64" w:rsidRPr="00BF15C4" w:rsidRDefault="006C6A64" w:rsidP="006C6A64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5C4">
        <w:rPr>
          <w:rFonts w:asciiTheme="minorHAnsi" w:hAnsiTheme="minorHAnsi" w:cstheme="minorHAnsi"/>
          <w:sz w:val="22"/>
          <w:szCs w:val="22"/>
        </w:rPr>
        <w:t>Nous constatons un alourdissement des effectifs par classe avec des prévisions à …………élèves par classe pour le(s) niveau(x) 6</w:t>
      </w:r>
      <w:r w:rsidRPr="00BF15C4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BF15C4">
        <w:rPr>
          <w:rFonts w:asciiTheme="minorHAnsi" w:hAnsiTheme="minorHAnsi" w:cstheme="minorHAnsi"/>
          <w:sz w:val="22"/>
          <w:szCs w:val="22"/>
        </w:rPr>
        <w:t>/5</w:t>
      </w:r>
      <w:r w:rsidRPr="00BF15C4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BF15C4">
        <w:rPr>
          <w:rFonts w:asciiTheme="minorHAnsi" w:hAnsiTheme="minorHAnsi" w:cstheme="minorHAnsi"/>
          <w:sz w:val="22"/>
          <w:szCs w:val="22"/>
        </w:rPr>
        <w:t>/4</w:t>
      </w:r>
      <w:r w:rsidRPr="00BF15C4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BF15C4">
        <w:rPr>
          <w:rFonts w:asciiTheme="minorHAnsi" w:hAnsiTheme="minorHAnsi" w:cstheme="minorHAnsi"/>
          <w:sz w:val="22"/>
          <w:szCs w:val="22"/>
        </w:rPr>
        <w:t>/3</w:t>
      </w:r>
      <w:r w:rsidRPr="00BF15C4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BF15C4">
        <w:rPr>
          <w:rFonts w:asciiTheme="minorHAnsi" w:hAnsiTheme="minorHAnsi" w:cstheme="minorHAnsi"/>
          <w:sz w:val="22"/>
          <w:szCs w:val="22"/>
        </w:rPr>
        <w:t>.</w:t>
      </w:r>
    </w:p>
    <w:p w:rsidR="006C6A64" w:rsidRPr="00BF15C4" w:rsidRDefault="006C6A64" w:rsidP="006C6A64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C6A64" w:rsidRPr="00BF15C4" w:rsidRDefault="006C6A64" w:rsidP="006C6A6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BF15C4">
        <w:rPr>
          <w:rFonts w:asciiTheme="minorHAnsi" w:eastAsia="Times New Roman" w:hAnsiTheme="minorHAnsi" w:cstheme="minorHAnsi"/>
          <w:lang w:eastAsia="fr-FR"/>
        </w:rPr>
        <w:t>Nous remarquons également que l'évaluation des effectifs du collège ne correspon</w:t>
      </w:r>
      <w:r w:rsidR="005C5F6E" w:rsidRPr="00BF15C4">
        <w:rPr>
          <w:rFonts w:asciiTheme="minorHAnsi" w:eastAsia="Times New Roman" w:hAnsiTheme="minorHAnsi" w:cstheme="minorHAnsi"/>
          <w:lang w:eastAsia="fr-FR"/>
        </w:rPr>
        <w:t>d pas à la réalité du terrain. A</w:t>
      </w:r>
      <w:r w:rsidRPr="00BF15C4">
        <w:rPr>
          <w:rFonts w:asciiTheme="minorHAnsi" w:hAnsiTheme="minorHAnsi" w:cstheme="minorHAnsi"/>
        </w:rPr>
        <w:t>insi nous comptons ……….élèves actuellement en 6</w:t>
      </w:r>
      <w:r w:rsidRPr="00BF15C4">
        <w:rPr>
          <w:rFonts w:asciiTheme="minorHAnsi" w:hAnsiTheme="minorHAnsi" w:cstheme="minorHAnsi"/>
          <w:vertAlign w:val="superscript"/>
        </w:rPr>
        <w:t>e</w:t>
      </w:r>
      <w:r w:rsidRPr="00BF15C4">
        <w:rPr>
          <w:rFonts w:asciiTheme="minorHAnsi" w:hAnsiTheme="minorHAnsi" w:cstheme="minorHAnsi"/>
        </w:rPr>
        <w:t>/5</w:t>
      </w:r>
      <w:r w:rsidRPr="00BF15C4">
        <w:rPr>
          <w:rFonts w:asciiTheme="minorHAnsi" w:hAnsiTheme="minorHAnsi" w:cstheme="minorHAnsi"/>
          <w:vertAlign w:val="superscript"/>
        </w:rPr>
        <w:t>e</w:t>
      </w:r>
      <w:r w:rsidRPr="00BF15C4">
        <w:rPr>
          <w:rFonts w:asciiTheme="minorHAnsi" w:hAnsiTheme="minorHAnsi" w:cstheme="minorHAnsi"/>
        </w:rPr>
        <w:t>/4e pour ………….prévus en 5</w:t>
      </w:r>
      <w:r w:rsidRPr="00BF15C4">
        <w:rPr>
          <w:rFonts w:asciiTheme="minorHAnsi" w:hAnsiTheme="minorHAnsi" w:cstheme="minorHAnsi"/>
          <w:vertAlign w:val="superscript"/>
        </w:rPr>
        <w:t>e</w:t>
      </w:r>
      <w:r w:rsidRPr="00BF15C4">
        <w:rPr>
          <w:rFonts w:asciiTheme="minorHAnsi" w:hAnsiTheme="minorHAnsi" w:cstheme="minorHAnsi"/>
        </w:rPr>
        <w:t>/4</w:t>
      </w:r>
      <w:r w:rsidRPr="00BF15C4">
        <w:rPr>
          <w:rFonts w:asciiTheme="minorHAnsi" w:hAnsiTheme="minorHAnsi" w:cstheme="minorHAnsi"/>
          <w:vertAlign w:val="superscript"/>
        </w:rPr>
        <w:t>e</w:t>
      </w:r>
      <w:r w:rsidRPr="00BF15C4">
        <w:rPr>
          <w:rFonts w:asciiTheme="minorHAnsi" w:hAnsiTheme="minorHAnsi" w:cstheme="minorHAnsi"/>
        </w:rPr>
        <w:t>/3</w:t>
      </w:r>
      <w:r w:rsidRPr="00BF15C4">
        <w:rPr>
          <w:rFonts w:asciiTheme="minorHAnsi" w:hAnsiTheme="minorHAnsi" w:cstheme="minorHAnsi"/>
          <w:vertAlign w:val="superscript"/>
        </w:rPr>
        <w:t>e</w:t>
      </w:r>
      <w:r w:rsidRPr="00BF15C4">
        <w:rPr>
          <w:rFonts w:asciiTheme="minorHAnsi" w:hAnsiTheme="minorHAnsi" w:cstheme="minorHAnsi"/>
        </w:rPr>
        <w:t xml:space="preserve"> ; </w:t>
      </w:r>
    </w:p>
    <w:p w:rsidR="006C6A64" w:rsidRPr="00BF15C4" w:rsidRDefault="006C6A64" w:rsidP="006C6A6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</w:p>
    <w:p w:rsidR="006C6A64" w:rsidRPr="00BF15C4" w:rsidRDefault="006C6A64" w:rsidP="006C6A6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fr-FR"/>
        </w:rPr>
      </w:pPr>
      <w:r w:rsidRPr="00BF15C4">
        <w:rPr>
          <w:rFonts w:asciiTheme="minorHAnsi" w:eastAsia="Times New Roman" w:hAnsiTheme="minorHAnsi" w:cstheme="minorHAnsi"/>
          <w:lang w:eastAsia="fr-FR"/>
        </w:rPr>
        <w:t>Par ailleurs, ces prévisions d’effectifs ne tiennent pas compte de la nécessité d’inclure les élèves relevant du dispositif UPE2A et qui sont actuellement ……sur le niveau 6</w:t>
      </w:r>
      <w:r w:rsidRPr="00BF15C4">
        <w:rPr>
          <w:rFonts w:asciiTheme="minorHAnsi" w:eastAsia="Times New Roman" w:hAnsiTheme="minorHAnsi" w:cstheme="minorHAnsi"/>
          <w:vertAlign w:val="superscript"/>
          <w:lang w:eastAsia="fr-FR"/>
        </w:rPr>
        <w:t>e</w:t>
      </w:r>
      <w:r w:rsidRPr="00BF15C4">
        <w:rPr>
          <w:rFonts w:asciiTheme="minorHAnsi" w:eastAsia="Times New Roman" w:hAnsiTheme="minorHAnsi" w:cstheme="minorHAnsi"/>
          <w:lang w:eastAsia="fr-FR"/>
        </w:rPr>
        <w:t xml:space="preserve"> / 5</w:t>
      </w:r>
      <w:r w:rsidRPr="00BF15C4">
        <w:rPr>
          <w:rFonts w:asciiTheme="minorHAnsi" w:eastAsia="Times New Roman" w:hAnsiTheme="minorHAnsi" w:cstheme="minorHAnsi"/>
          <w:vertAlign w:val="superscript"/>
          <w:lang w:eastAsia="fr-FR"/>
        </w:rPr>
        <w:t>e</w:t>
      </w:r>
      <w:r w:rsidRPr="00BF15C4">
        <w:rPr>
          <w:rFonts w:asciiTheme="minorHAnsi" w:eastAsia="Times New Roman" w:hAnsiTheme="minorHAnsi" w:cstheme="minorHAnsi"/>
          <w:lang w:eastAsia="fr-FR"/>
        </w:rPr>
        <w:t xml:space="preserve"> / 4</w:t>
      </w:r>
      <w:r w:rsidRPr="00BF15C4">
        <w:rPr>
          <w:rFonts w:asciiTheme="minorHAnsi" w:eastAsia="Times New Roman" w:hAnsiTheme="minorHAnsi" w:cstheme="minorHAnsi"/>
          <w:vertAlign w:val="superscript"/>
          <w:lang w:eastAsia="fr-FR"/>
        </w:rPr>
        <w:t>e</w:t>
      </w:r>
      <w:r w:rsidRPr="00BF15C4">
        <w:rPr>
          <w:rFonts w:asciiTheme="minorHAnsi" w:eastAsia="Times New Roman" w:hAnsiTheme="minorHAnsi" w:cstheme="minorHAnsi"/>
          <w:lang w:eastAsia="fr-FR"/>
        </w:rPr>
        <w:t xml:space="preserve"> / 3</w:t>
      </w:r>
      <w:r w:rsidRPr="00BF15C4">
        <w:rPr>
          <w:rFonts w:asciiTheme="minorHAnsi" w:eastAsia="Times New Roman" w:hAnsiTheme="minorHAnsi" w:cstheme="minorHAnsi"/>
          <w:vertAlign w:val="superscript"/>
          <w:lang w:eastAsia="fr-FR"/>
        </w:rPr>
        <w:t>e</w:t>
      </w:r>
      <w:r w:rsidRPr="00BF15C4">
        <w:rPr>
          <w:rFonts w:asciiTheme="minorHAnsi" w:eastAsia="Times New Roman" w:hAnsiTheme="minorHAnsi" w:cstheme="minorHAnsi"/>
          <w:lang w:eastAsia="fr-FR"/>
        </w:rPr>
        <w:t>.</w:t>
      </w:r>
    </w:p>
    <w:p w:rsidR="006C6A64" w:rsidRPr="00BF15C4" w:rsidRDefault="006C6A64" w:rsidP="006C6A64">
      <w:pPr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lang w:eastAsia="fr-FR"/>
        </w:rPr>
      </w:pPr>
    </w:p>
    <w:p w:rsidR="006C6A64" w:rsidRPr="00BF15C4" w:rsidRDefault="006C6A64" w:rsidP="006C6A64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15C4">
        <w:rPr>
          <w:rFonts w:asciiTheme="minorHAnsi" w:hAnsiTheme="minorHAnsi" w:cstheme="minorHAnsi"/>
          <w:sz w:val="22"/>
          <w:szCs w:val="22"/>
        </w:rPr>
        <w:t xml:space="preserve">De </w:t>
      </w:r>
      <w:r w:rsidR="005C5F6E" w:rsidRPr="00BF15C4">
        <w:rPr>
          <w:rFonts w:asciiTheme="minorHAnsi" w:hAnsiTheme="minorHAnsi" w:cstheme="minorHAnsi"/>
          <w:sz w:val="22"/>
          <w:szCs w:val="22"/>
        </w:rPr>
        <w:t xml:space="preserve">ce fait, nous demandons </w:t>
      </w:r>
      <w:r w:rsidRPr="00BF15C4">
        <w:rPr>
          <w:rFonts w:asciiTheme="minorHAnsi" w:hAnsiTheme="minorHAnsi" w:cstheme="minorHAnsi"/>
          <w:sz w:val="22"/>
          <w:szCs w:val="22"/>
        </w:rPr>
        <w:t>que la dotation de l’établissement soit abondée des heures nécessaires pour ouvrir une division supplémentaire en …..</w:t>
      </w:r>
      <w:proofErr w:type="gramStart"/>
      <w:r w:rsidRPr="00BF15C4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proofErr w:type="gramEnd"/>
      <w:r w:rsidRPr="00BF15C4">
        <w:rPr>
          <w:rFonts w:asciiTheme="minorHAnsi" w:hAnsiTheme="minorHAnsi" w:cstheme="minorHAnsi"/>
          <w:sz w:val="22"/>
          <w:szCs w:val="22"/>
        </w:rPr>
        <w:t>, division dont nous savons déjà qu’elle sera indispensable.</w:t>
      </w:r>
    </w:p>
    <w:p w:rsidR="006C6A64" w:rsidRPr="00BF15C4" w:rsidRDefault="006C6A64" w:rsidP="006C6A64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15C4" w:rsidRPr="00BF15C4" w:rsidRDefault="00BF15C4" w:rsidP="00BF15C4">
      <w:pPr>
        <w:rPr>
          <w:b/>
          <w:u w:val="single"/>
        </w:rPr>
      </w:pPr>
      <w:r w:rsidRPr="00BF15C4">
        <w:rPr>
          <w:b/>
          <w:u w:val="single"/>
        </w:rPr>
        <w:t>DHG</w:t>
      </w:r>
    </w:p>
    <w:p w:rsidR="00BF15C4" w:rsidRDefault="00BF15C4" w:rsidP="00BF15C4">
      <w:r>
        <w:t>Nous nous étonnons par ailleurs de la dotation attr</w:t>
      </w:r>
      <w:bookmarkStart w:id="0" w:name="_GoBack"/>
      <w:bookmarkEnd w:id="0"/>
      <w:r>
        <w:t>ibuée à notre établissement.</w:t>
      </w:r>
    </w:p>
    <w:p w:rsidR="00BF15C4" w:rsidRDefault="00BF15C4" w:rsidP="00BF15C4">
      <w:r>
        <w:t xml:space="preserve">En effet, cette dotation est en baisse de ….. </w:t>
      </w:r>
      <w:proofErr w:type="gramStart"/>
      <w:r>
        <w:t>h</w:t>
      </w:r>
      <w:proofErr w:type="gramEnd"/>
      <w:r>
        <w:t xml:space="preserve"> alors que le nombre de classes dans notre </w:t>
      </w:r>
      <w:proofErr w:type="spellStart"/>
      <w:r>
        <w:t>tablissement</w:t>
      </w:r>
      <w:proofErr w:type="spellEnd"/>
      <w:r>
        <w:t xml:space="preserve"> reste stable ou augmente et que des heures doivent être consacrées à l’accompagnement des élèves en maths et français sur les niveaux 4</w:t>
      </w:r>
      <w:r w:rsidRPr="00062959">
        <w:rPr>
          <w:vertAlign w:val="superscript"/>
        </w:rPr>
        <w:t>e</w:t>
      </w:r>
      <w:r>
        <w:t xml:space="preserve"> et 3</w:t>
      </w:r>
      <w:r w:rsidRPr="00062959">
        <w:rPr>
          <w:vertAlign w:val="superscript"/>
        </w:rPr>
        <w:t>e</w:t>
      </w:r>
      <w:r>
        <w:t>.</w:t>
      </w:r>
    </w:p>
    <w:p w:rsidR="00BF15C4" w:rsidRDefault="00BF15C4" w:rsidP="00BF15C4">
      <w:r>
        <w:t>Nous ne comprenons pas non plus comment cette dotation a été calculée, notamment quel est le nombre d’heures consacrées aux mesures dans le cadre du « Choc des savoirs » ni sur quels critères ces heures ont été calculées.</w:t>
      </w:r>
    </w:p>
    <w:p w:rsidR="00BF15C4" w:rsidRPr="00BF15C4" w:rsidRDefault="00BF15C4" w:rsidP="00BF15C4">
      <w:pPr>
        <w:rPr>
          <w:b/>
          <w:u w:val="single"/>
        </w:rPr>
      </w:pPr>
      <w:r w:rsidRPr="00BF15C4">
        <w:rPr>
          <w:b/>
          <w:u w:val="single"/>
        </w:rPr>
        <w:t xml:space="preserve">Postes </w:t>
      </w:r>
    </w:p>
    <w:p w:rsidR="00BF15C4" w:rsidRDefault="00BF15C4" w:rsidP="00BF15C4">
      <w:r>
        <w:t>Nous dénonçons également le fait que des postes soient restés vacants :</w:t>
      </w:r>
    </w:p>
    <w:p w:rsidR="00BF15C4" w:rsidRDefault="00BF15C4" w:rsidP="00BF15C4">
      <w:pPr>
        <w:pStyle w:val="Paragraphedeliste"/>
        <w:numPr>
          <w:ilvl w:val="0"/>
          <w:numId w:val="1"/>
        </w:numPr>
      </w:pPr>
      <w:r>
        <w:t>Discipline / fonction + date de début de vacance du poste</w:t>
      </w:r>
    </w:p>
    <w:p w:rsidR="00BA578B" w:rsidRPr="00BF15C4" w:rsidRDefault="00BA578B">
      <w:pPr>
        <w:rPr>
          <w:rFonts w:asciiTheme="minorHAnsi" w:hAnsiTheme="minorHAnsi" w:cstheme="minorHAnsi"/>
        </w:rPr>
      </w:pPr>
    </w:p>
    <w:sectPr w:rsidR="00BA578B" w:rsidRPr="00BF1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39"/>
    <w:multiLevelType w:val="hybridMultilevel"/>
    <w:tmpl w:val="0B62F13A"/>
    <w:lvl w:ilvl="0" w:tplc="EBA01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64"/>
    <w:rsid w:val="005848DD"/>
    <w:rsid w:val="005C5F6E"/>
    <w:rsid w:val="006C6A64"/>
    <w:rsid w:val="00BA578B"/>
    <w:rsid w:val="00B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6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A64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F15C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6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A64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F15C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S3str</dc:creator>
  <cp:lastModifiedBy>S3str</cp:lastModifiedBy>
  <cp:revision>2</cp:revision>
  <dcterms:created xsi:type="dcterms:W3CDTF">2025-01-31T12:51:00Z</dcterms:created>
  <dcterms:modified xsi:type="dcterms:W3CDTF">2025-01-31T12:51:00Z</dcterms:modified>
</cp:coreProperties>
</file>